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12" w:rsidRPr="00745591" w:rsidRDefault="00410C12" w:rsidP="00410C12">
      <w:pPr>
        <w:jc w:val="center"/>
        <w:rPr>
          <w:b/>
          <w:i/>
          <w:color w:val="002060"/>
          <w:sz w:val="36"/>
          <w:szCs w:val="36"/>
        </w:rPr>
      </w:pPr>
      <w:bookmarkStart w:id="0" w:name="_GoBack"/>
      <w:bookmarkEnd w:id="0"/>
      <w:r w:rsidRPr="00745591">
        <w:rPr>
          <w:b/>
          <w:i/>
          <w:color w:val="002060"/>
          <w:sz w:val="36"/>
          <w:szCs w:val="36"/>
        </w:rPr>
        <w:t xml:space="preserve">The next meeting of the </w:t>
      </w:r>
    </w:p>
    <w:p w:rsidR="00410C12" w:rsidRPr="00745591" w:rsidRDefault="00410C12" w:rsidP="00410C12">
      <w:pPr>
        <w:jc w:val="center"/>
        <w:rPr>
          <w:b/>
          <w:i/>
          <w:color w:val="002060"/>
          <w:sz w:val="36"/>
          <w:szCs w:val="36"/>
        </w:rPr>
      </w:pPr>
      <w:r w:rsidRPr="00745591">
        <w:rPr>
          <w:b/>
          <w:i/>
          <w:color w:val="002060"/>
          <w:sz w:val="36"/>
          <w:szCs w:val="36"/>
        </w:rPr>
        <w:t xml:space="preserve">Thunder Bay and </w:t>
      </w:r>
      <w:r w:rsidR="00CC6D3D">
        <w:rPr>
          <w:b/>
          <w:i/>
          <w:color w:val="002060"/>
          <w:sz w:val="36"/>
          <w:szCs w:val="36"/>
        </w:rPr>
        <w:t xml:space="preserve">Northwest ON </w:t>
      </w:r>
      <w:r w:rsidRPr="00745591">
        <w:rPr>
          <w:b/>
          <w:i/>
          <w:color w:val="002060"/>
          <w:sz w:val="36"/>
          <w:szCs w:val="36"/>
        </w:rPr>
        <w:t>Region Area Council</w:t>
      </w:r>
    </w:p>
    <w:p w:rsidR="00410C12" w:rsidRPr="00745591" w:rsidRDefault="00410C12" w:rsidP="00410C12">
      <w:pPr>
        <w:jc w:val="center"/>
        <w:rPr>
          <w:b/>
          <w:i/>
          <w:color w:val="002060"/>
          <w:sz w:val="36"/>
          <w:szCs w:val="36"/>
        </w:rPr>
      </w:pPr>
      <w:r w:rsidRPr="00745591">
        <w:rPr>
          <w:b/>
          <w:i/>
          <w:color w:val="002060"/>
          <w:sz w:val="36"/>
          <w:szCs w:val="36"/>
        </w:rPr>
        <w:t>will be on</w:t>
      </w:r>
    </w:p>
    <w:p w:rsidR="00410C12" w:rsidRPr="00745591" w:rsidRDefault="00410C12" w:rsidP="00CC6D3D">
      <w:pPr>
        <w:jc w:val="center"/>
        <w:rPr>
          <w:b/>
          <w:i/>
          <w:color w:val="002060"/>
          <w:sz w:val="36"/>
          <w:szCs w:val="36"/>
        </w:rPr>
      </w:pPr>
      <w:r w:rsidRPr="00745591">
        <w:rPr>
          <w:b/>
          <w:i/>
          <w:color w:val="002060"/>
          <w:sz w:val="36"/>
          <w:szCs w:val="36"/>
        </w:rPr>
        <w:t xml:space="preserve">Wednesday, </w:t>
      </w:r>
      <w:r w:rsidR="00CC6D3D">
        <w:rPr>
          <w:b/>
          <w:i/>
          <w:color w:val="002060"/>
          <w:sz w:val="36"/>
          <w:szCs w:val="36"/>
        </w:rPr>
        <w:t>November 22</w:t>
      </w:r>
      <w:r w:rsidR="00CC6D3D" w:rsidRPr="00CC6D3D">
        <w:rPr>
          <w:b/>
          <w:i/>
          <w:color w:val="002060"/>
          <w:sz w:val="36"/>
          <w:szCs w:val="36"/>
          <w:vertAlign w:val="superscript"/>
        </w:rPr>
        <w:t>nd</w:t>
      </w:r>
      <w:r w:rsidRPr="00745591">
        <w:rPr>
          <w:b/>
          <w:i/>
          <w:color w:val="002060"/>
          <w:sz w:val="36"/>
          <w:szCs w:val="36"/>
        </w:rPr>
        <w:t xml:space="preserve"> at 5:30 </w:t>
      </w:r>
    </w:p>
    <w:p w:rsidR="00410C12" w:rsidRPr="00745591" w:rsidRDefault="00410C12" w:rsidP="00410C12">
      <w:pPr>
        <w:jc w:val="center"/>
        <w:rPr>
          <w:b/>
          <w:i/>
          <w:color w:val="002060"/>
          <w:sz w:val="36"/>
          <w:szCs w:val="36"/>
        </w:rPr>
      </w:pPr>
      <w:r w:rsidRPr="00745591">
        <w:rPr>
          <w:b/>
          <w:i/>
          <w:color w:val="002060"/>
          <w:sz w:val="36"/>
          <w:szCs w:val="36"/>
        </w:rPr>
        <w:t>Thunder Bay Regional Office</w:t>
      </w:r>
    </w:p>
    <w:p w:rsidR="00410C12" w:rsidRPr="00745591" w:rsidRDefault="00410C12" w:rsidP="00410C12">
      <w:pPr>
        <w:jc w:val="center"/>
        <w:rPr>
          <w:b/>
          <w:i/>
          <w:color w:val="002060"/>
          <w:sz w:val="36"/>
          <w:szCs w:val="36"/>
        </w:rPr>
      </w:pPr>
      <w:r w:rsidRPr="00745591">
        <w:rPr>
          <w:b/>
          <w:i/>
          <w:color w:val="002060"/>
          <w:sz w:val="36"/>
          <w:szCs w:val="36"/>
        </w:rPr>
        <w:t>224-1139 Alloy Drive</w:t>
      </w:r>
    </w:p>
    <w:p w:rsidR="00410C12" w:rsidRPr="00410C12" w:rsidRDefault="00410C12" w:rsidP="00410C12">
      <w:pPr>
        <w:jc w:val="center"/>
        <w:rPr>
          <w:b/>
          <w:i/>
          <w:color w:val="002060"/>
          <w:sz w:val="40"/>
          <w:szCs w:val="40"/>
        </w:rPr>
      </w:pPr>
    </w:p>
    <w:p w:rsidR="00410C12" w:rsidRDefault="00CC6D3D" w:rsidP="00CC6D3D">
      <w:pPr>
        <w:spacing w:after="0" w:line="240" w:lineRule="auto"/>
        <w:rPr>
          <w:rFonts w:ascii="Verdana" w:eastAsia="Times New Roman" w:hAnsi="Verdana" w:cs="Calibri"/>
          <w:bCs/>
          <w:color w:val="262625"/>
          <w:sz w:val="28"/>
          <w:szCs w:val="28"/>
          <w:shd w:val="clear" w:color="auto" w:fill="FFFFFF"/>
        </w:rPr>
      </w:pPr>
      <w:r>
        <w:rPr>
          <w:rFonts w:ascii="Verdana" w:eastAsia="Times New Roman" w:hAnsi="Verdana" w:cs="Calibri"/>
          <w:bCs/>
          <w:color w:val="262625"/>
          <w:sz w:val="28"/>
          <w:szCs w:val="28"/>
          <w:shd w:val="clear" w:color="auto" w:fill="FFFFFF"/>
        </w:rPr>
        <w:t xml:space="preserve">Please send any agenda items to Tony </w:t>
      </w:r>
      <w:proofErr w:type="spellStart"/>
      <w:r>
        <w:rPr>
          <w:rFonts w:ascii="Verdana" w:eastAsia="Times New Roman" w:hAnsi="Verdana" w:cs="Calibri"/>
          <w:bCs/>
          <w:color w:val="262625"/>
          <w:sz w:val="28"/>
          <w:szCs w:val="28"/>
          <w:shd w:val="clear" w:color="auto" w:fill="FFFFFF"/>
        </w:rPr>
        <w:t>Crupi</w:t>
      </w:r>
      <w:proofErr w:type="spellEnd"/>
      <w:r>
        <w:rPr>
          <w:rFonts w:ascii="Verdana" w:eastAsia="Times New Roman" w:hAnsi="Verdana" w:cs="Calibri"/>
          <w:bCs/>
          <w:color w:val="262625"/>
          <w:sz w:val="28"/>
          <w:szCs w:val="28"/>
          <w:shd w:val="clear" w:color="auto" w:fill="FFFFFF"/>
        </w:rPr>
        <w:t xml:space="preserve"> at </w:t>
      </w:r>
      <w:hyperlink r:id="rId4" w:history="1">
        <w:r w:rsidRPr="007E084E">
          <w:rPr>
            <w:rStyle w:val="Hyperlink"/>
            <w:rFonts w:ascii="Verdana" w:eastAsia="Times New Roman" w:hAnsi="Verdana" w:cs="Calibri"/>
            <w:bCs/>
            <w:sz w:val="28"/>
            <w:szCs w:val="28"/>
            <w:shd w:val="clear" w:color="auto" w:fill="FFFFFF"/>
          </w:rPr>
          <w:t>tcrupi71@gmail.com</w:t>
        </w:r>
      </w:hyperlink>
      <w:r>
        <w:rPr>
          <w:rFonts w:ascii="Verdana" w:eastAsia="Times New Roman" w:hAnsi="Verdana" w:cs="Calibri"/>
          <w:bCs/>
          <w:color w:val="262625"/>
          <w:sz w:val="28"/>
          <w:szCs w:val="28"/>
          <w:shd w:val="clear" w:color="auto" w:fill="FFFFFF"/>
        </w:rPr>
        <w:t xml:space="preserve"> and RSVP by November 21</w:t>
      </w:r>
      <w:r w:rsidRPr="00CC6D3D">
        <w:rPr>
          <w:rFonts w:ascii="Verdana" w:eastAsia="Times New Roman" w:hAnsi="Verdana" w:cs="Calibri"/>
          <w:bCs/>
          <w:color w:val="262625"/>
          <w:sz w:val="28"/>
          <w:szCs w:val="28"/>
          <w:shd w:val="clear" w:color="auto" w:fill="FFFFFF"/>
          <w:vertAlign w:val="superscript"/>
        </w:rPr>
        <w:t>st</w:t>
      </w:r>
      <w:r>
        <w:rPr>
          <w:rFonts w:ascii="Verdana" w:eastAsia="Times New Roman" w:hAnsi="Verdana" w:cs="Calibri"/>
          <w:bCs/>
          <w:color w:val="262625"/>
          <w:sz w:val="28"/>
          <w:szCs w:val="28"/>
          <w:shd w:val="clear" w:color="auto" w:fill="FFFFFF"/>
        </w:rPr>
        <w:t>, 2017.</w:t>
      </w:r>
    </w:p>
    <w:p w:rsidR="00410C12" w:rsidRDefault="00410C12" w:rsidP="00410C12">
      <w:pPr>
        <w:spacing w:after="0" w:line="240" w:lineRule="auto"/>
        <w:rPr>
          <w:rFonts w:ascii="Verdana" w:eastAsia="Times New Roman" w:hAnsi="Verdana" w:cs="Calibri"/>
          <w:bCs/>
          <w:color w:val="262625"/>
          <w:sz w:val="28"/>
          <w:szCs w:val="28"/>
          <w:shd w:val="clear" w:color="auto" w:fill="FFFFFF"/>
        </w:rPr>
      </w:pPr>
    </w:p>
    <w:p w:rsidR="00410C12" w:rsidRPr="00410C12" w:rsidRDefault="00410C12" w:rsidP="00410C12">
      <w:pPr>
        <w:spacing w:after="0" w:line="240" w:lineRule="auto"/>
        <w:rPr>
          <w:rFonts w:ascii="Verdana" w:eastAsia="Times New Roman" w:hAnsi="Verdana" w:cs="Calibri"/>
          <w:bCs/>
          <w:i/>
          <w:color w:val="FF0000"/>
          <w:sz w:val="28"/>
          <w:szCs w:val="28"/>
        </w:rPr>
      </w:pPr>
      <w:r w:rsidRPr="00410C12">
        <w:rPr>
          <w:rFonts w:ascii="Verdana" w:eastAsia="Times New Roman" w:hAnsi="Verdana" w:cs="Calibri"/>
          <w:bCs/>
          <w:color w:val="262625"/>
          <w:sz w:val="24"/>
          <w:szCs w:val="24"/>
          <w:shd w:val="clear" w:color="auto" w:fill="FFFFFF"/>
        </w:rPr>
        <w:t xml:space="preserve">PSAC Area Councils are made up of members from different locals and components, grouped within regional areas. Area Councils are the political arm of our Union - they engage with and mobilize around various PSAC campaigns. Members also come together to lobby their political representatives, raise awareness of issues affecting our members, workers and the Canadian public. Area Councils also allow for discussion, collaboration and activism across Component lines. Area Council members also work with community partners, build links with other </w:t>
      </w:r>
      <w:proofErr w:type="spellStart"/>
      <w:r w:rsidRPr="00410C12">
        <w:rPr>
          <w:rFonts w:ascii="Verdana" w:eastAsia="Times New Roman" w:hAnsi="Verdana" w:cs="Calibri"/>
          <w:bCs/>
          <w:color w:val="262625"/>
          <w:sz w:val="24"/>
          <w:szCs w:val="24"/>
          <w:shd w:val="clear" w:color="auto" w:fill="FFFFFF"/>
        </w:rPr>
        <w:t>Labour</w:t>
      </w:r>
      <w:proofErr w:type="spellEnd"/>
      <w:r w:rsidRPr="00410C12">
        <w:rPr>
          <w:rFonts w:ascii="Verdana" w:eastAsia="Times New Roman" w:hAnsi="Verdana" w:cs="Calibri"/>
          <w:bCs/>
          <w:color w:val="262625"/>
          <w:sz w:val="24"/>
          <w:szCs w:val="24"/>
          <w:shd w:val="clear" w:color="auto" w:fill="FFFFFF"/>
        </w:rPr>
        <w:t xml:space="preserve"> groups and send members and resolutions to PSAC Regional and National Conventions</w:t>
      </w:r>
      <w:r w:rsidRPr="00410C12">
        <w:rPr>
          <w:rFonts w:ascii="Verdana" w:eastAsia="Times New Roman" w:hAnsi="Verdana" w:cs="Calibri"/>
          <w:bCs/>
          <w:color w:val="262625"/>
          <w:sz w:val="28"/>
          <w:szCs w:val="28"/>
          <w:shd w:val="clear" w:color="auto" w:fill="FFFFFF"/>
        </w:rPr>
        <w:t>.</w:t>
      </w:r>
    </w:p>
    <w:p w:rsidR="00410C12" w:rsidRPr="00410C12" w:rsidRDefault="00410C12" w:rsidP="00410C12">
      <w:pPr>
        <w:spacing w:after="0" w:line="240" w:lineRule="auto"/>
        <w:jc w:val="center"/>
        <w:rPr>
          <w:rFonts w:ascii="Verdana" w:eastAsia="Times New Roman" w:hAnsi="Verdana" w:cs="Calibri"/>
          <w:b/>
          <w:bCs/>
          <w:i/>
          <w:color w:val="003366"/>
          <w:sz w:val="28"/>
          <w:szCs w:val="28"/>
        </w:rPr>
      </w:pPr>
    </w:p>
    <w:p w:rsidR="00410C12" w:rsidRPr="00410C12" w:rsidRDefault="00410C12" w:rsidP="00410C12">
      <w:pPr>
        <w:spacing w:after="0" w:line="240" w:lineRule="auto"/>
        <w:rPr>
          <w:rFonts w:ascii="Verdana" w:eastAsia="Times New Roman" w:hAnsi="Verdana" w:cs="Calibri"/>
          <w:color w:val="333399"/>
          <w:sz w:val="24"/>
          <w:szCs w:val="24"/>
        </w:rPr>
      </w:pPr>
      <w:r w:rsidRPr="00410C12">
        <w:rPr>
          <w:rFonts w:ascii="Verdana" w:eastAsia="Times New Roman" w:hAnsi="Verdana" w:cs="Calibri"/>
          <w:color w:val="000000"/>
          <w:sz w:val="24"/>
          <w:szCs w:val="24"/>
          <w:lang w:val="en-CA"/>
        </w:rPr>
        <w:t xml:space="preserve">Out of town members are invited to participate by teleconference. Please contact the Thunder Bay Regional Office </w:t>
      </w:r>
      <w:r w:rsidRPr="00410C12">
        <w:rPr>
          <w:rFonts w:ascii="Verdana" w:eastAsia="Times New Roman" w:hAnsi="Verdana" w:cs="Calibri"/>
          <w:color w:val="333399"/>
          <w:sz w:val="24"/>
          <w:szCs w:val="24"/>
          <w:lang w:val="en-CA"/>
        </w:rPr>
        <w:t>1-800-355-0794</w:t>
      </w:r>
      <w:r w:rsidRPr="00410C12">
        <w:rPr>
          <w:rFonts w:ascii="Verdana" w:eastAsia="Times New Roman" w:hAnsi="Verdana" w:cs="Calibri"/>
          <w:color w:val="000000"/>
          <w:sz w:val="24"/>
          <w:szCs w:val="24"/>
          <w:lang w:val="en-CA"/>
        </w:rPr>
        <w:t xml:space="preserve"> to register for the teleconference.</w:t>
      </w:r>
    </w:p>
    <w:p w:rsidR="00410C12" w:rsidRPr="00410C12" w:rsidRDefault="00410C12" w:rsidP="00410C12">
      <w:pPr>
        <w:spacing w:after="0" w:line="240" w:lineRule="auto"/>
        <w:jc w:val="center"/>
        <w:rPr>
          <w:rFonts w:ascii="Verdana" w:eastAsia="Times New Roman" w:hAnsi="Verdana" w:cs="Calibri"/>
          <w:b/>
          <w:bCs/>
          <w:color w:val="FF0000"/>
          <w:sz w:val="28"/>
          <w:szCs w:val="28"/>
        </w:rPr>
      </w:pPr>
    </w:p>
    <w:p w:rsidR="00410C12" w:rsidRPr="00410C12" w:rsidRDefault="00410C12" w:rsidP="00410C12">
      <w:pPr>
        <w:spacing w:after="0" w:line="240" w:lineRule="auto"/>
        <w:rPr>
          <w:rFonts w:ascii="Verdana" w:eastAsia="Times New Roman" w:hAnsi="Verdana" w:cs="Calibri"/>
          <w:bCs/>
          <w:sz w:val="24"/>
          <w:szCs w:val="24"/>
        </w:rPr>
      </w:pPr>
      <w:r w:rsidRPr="00410C12">
        <w:rPr>
          <w:rFonts w:ascii="Verdana" w:eastAsia="Times New Roman" w:hAnsi="Verdana" w:cs="Calibri"/>
          <w:bCs/>
          <w:sz w:val="24"/>
          <w:szCs w:val="24"/>
        </w:rPr>
        <w:t>We look forward to seeing you!</w:t>
      </w:r>
    </w:p>
    <w:p w:rsidR="00CC6D3D" w:rsidRDefault="00410C12" w:rsidP="00410C12">
      <w:pPr>
        <w:spacing w:after="0" w:line="240" w:lineRule="auto"/>
        <w:jc w:val="center"/>
        <w:rPr>
          <w:rFonts w:ascii="Verdana" w:eastAsia="Times New Roman" w:hAnsi="Verdana" w:cs="Calibri"/>
          <w:b/>
          <w:i/>
          <w:color w:val="002060"/>
          <w:sz w:val="24"/>
          <w:szCs w:val="24"/>
        </w:rPr>
      </w:pPr>
      <w:r w:rsidRPr="00656C23">
        <w:rPr>
          <w:rFonts w:ascii="Verdana" w:eastAsia="Times New Roman" w:hAnsi="Verdana" w:cs="Calibri"/>
          <w:b/>
          <w:i/>
          <w:noProof/>
          <w:color w:val="003366"/>
          <w:sz w:val="24"/>
          <w:szCs w:val="24"/>
        </w:rPr>
        <w:drawing>
          <wp:inline distT="0" distB="0" distL="0" distR="0" wp14:anchorId="4D7C6ACD" wp14:editId="391A1FC7">
            <wp:extent cx="1304925" cy="981075"/>
            <wp:effectExtent l="0" t="0" r="9525" b="9525"/>
            <wp:docPr id="1" name="Picture 1" descr="F:\Backup May 2017\Pictures\psac 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ackup May 2017\Pictures\psac 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981075"/>
                    </a:xfrm>
                    <a:prstGeom prst="rect">
                      <a:avLst/>
                    </a:prstGeom>
                    <a:noFill/>
                    <a:ln>
                      <a:noFill/>
                    </a:ln>
                  </pic:spPr>
                </pic:pic>
              </a:graphicData>
            </a:graphic>
          </wp:inline>
        </w:drawing>
      </w:r>
      <w:r w:rsidRPr="00656C23">
        <w:rPr>
          <w:rFonts w:ascii="Verdana" w:eastAsia="Times New Roman" w:hAnsi="Verdana" w:cs="Calibri"/>
          <w:b/>
          <w:i/>
          <w:color w:val="003366"/>
          <w:sz w:val="24"/>
          <w:szCs w:val="24"/>
        </w:rPr>
        <w:t xml:space="preserve">    </w:t>
      </w:r>
      <w:r w:rsidRPr="00656C23">
        <w:rPr>
          <w:rFonts w:ascii="Verdana" w:eastAsia="Times New Roman" w:hAnsi="Verdana" w:cs="Calibri"/>
          <w:b/>
          <w:i/>
          <w:color w:val="002060"/>
          <w:sz w:val="24"/>
          <w:szCs w:val="24"/>
        </w:rPr>
        <w:t xml:space="preserve">Thunder Bay and </w:t>
      </w:r>
      <w:r w:rsidR="00CC6D3D">
        <w:rPr>
          <w:rFonts w:ascii="Verdana" w:eastAsia="Times New Roman" w:hAnsi="Verdana" w:cs="Calibri"/>
          <w:b/>
          <w:i/>
          <w:color w:val="002060"/>
          <w:sz w:val="24"/>
          <w:szCs w:val="24"/>
        </w:rPr>
        <w:t xml:space="preserve">Northwest ON </w:t>
      </w:r>
      <w:r w:rsidRPr="00656C23">
        <w:rPr>
          <w:rFonts w:ascii="Verdana" w:eastAsia="Times New Roman" w:hAnsi="Verdana" w:cs="Calibri"/>
          <w:b/>
          <w:i/>
          <w:color w:val="002060"/>
          <w:sz w:val="24"/>
          <w:szCs w:val="24"/>
        </w:rPr>
        <w:t>Region</w:t>
      </w:r>
    </w:p>
    <w:p w:rsidR="00100751" w:rsidRPr="00410C12" w:rsidRDefault="00410C12" w:rsidP="00410C12">
      <w:pPr>
        <w:spacing w:after="0" w:line="240" w:lineRule="auto"/>
        <w:jc w:val="center"/>
        <w:rPr>
          <w:rFonts w:ascii="Verdana" w:eastAsia="Times New Roman" w:hAnsi="Verdana" w:cs="Calibri"/>
          <w:b/>
          <w:i/>
          <w:color w:val="0070C0"/>
          <w:sz w:val="24"/>
          <w:szCs w:val="24"/>
        </w:rPr>
      </w:pPr>
      <w:r w:rsidRPr="00656C23">
        <w:rPr>
          <w:rFonts w:ascii="Verdana" w:eastAsia="Times New Roman" w:hAnsi="Verdana" w:cs="Calibri"/>
          <w:b/>
          <w:i/>
          <w:color w:val="002060"/>
          <w:sz w:val="24"/>
          <w:szCs w:val="24"/>
        </w:rPr>
        <w:t xml:space="preserve"> Area Council</w:t>
      </w:r>
    </w:p>
    <w:sectPr w:rsidR="00100751" w:rsidRPr="00410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12"/>
    <w:rsid w:val="00100751"/>
    <w:rsid w:val="00410C12"/>
    <w:rsid w:val="00745591"/>
    <w:rsid w:val="00CC6D3D"/>
    <w:rsid w:val="00D2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F1C35-2796-487E-BE2F-07C20D6B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tcrupi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Johnson</dc:creator>
  <cp:keywords/>
  <dc:description/>
  <cp:lastModifiedBy>Nancy Johnson</cp:lastModifiedBy>
  <cp:revision>2</cp:revision>
  <dcterms:created xsi:type="dcterms:W3CDTF">2017-11-14T20:11:00Z</dcterms:created>
  <dcterms:modified xsi:type="dcterms:W3CDTF">2017-11-14T20:11:00Z</dcterms:modified>
</cp:coreProperties>
</file>